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88" w:rsidRDefault="00ED4E88" w:rsidP="00ED4E88">
      <w:pPr>
        <w:jc w:val="right"/>
        <w:outlineLvl w:val="0"/>
        <w:rPr>
          <w:sz w:val="28"/>
          <w:szCs w:val="28"/>
        </w:rPr>
      </w:pPr>
    </w:p>
    <w:p w:rsidR="00ED4E88" w:rsidRDefault="00ED4E88" w:rsidP="00ED4E8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имущества, предназначенного для передачи во владение и  (или) в пользование на долгосрочной основе субъекта малого и среднего предпринимательства и организация</w:t>
      </w:r>
      <w:bookmarkStart w:id="0" w:name="_GoBack"/>
      <w:bookmarkEnd w:id="0"/>
      <w:r w:rsidR="005B23EB">
        <w:rPr>
          <w:sz w:val="28"/>
          <w:szCs w:val="28"/>
        </w:rPr>
        <w:t>м, образующим инфраструктуру поддержки.</w:t>
      </w:r>
    </w:p>
    <w:p w:rsidR="00ED4E88" w:rsidRDefault="00ED4E88" w:rsidP="00ED4E88">
      <w:pPr>
        <w:rPr>
          <w:sz w:val="28"/>
          <w:szCs w:val="28"/>
        </w:rPr>
      </w:pPr>
    </w:p>
    <w:p w:rsidR="00ED4E88" w:rsidRPr="00821204" w:rsidRDefault="00ED4E88" w:rsidP="00ED4E88">
      <w:pPr>
        <w:jc w:val="center"/>
        <w:outlineLvl w:val="0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45"/>
        <w:gridCol w:w="1134"/>
        <w:gridCol w:w="709"/>
        <w:gridCol w:w="992"/>
        <w:gridCol w:w="992"/>
        <w:gridCol w:w="851"/>
        <w:gridCol w:w="1275"/>
        <w:gridCol w:w="851"/>
        <w:gridCol w:w="850"/>
        <w:gridCol w:w="993"/>
      </w:tblGrid>
      <w:tr w:rsidR="00ED4E88" w:rsidRPr="00163EAC" w:rsidTr="00ED4E88">
        <w:trPr>
          <w:trHeight w:val="1852"/>
        </w:trPr>
        <w:tc>
          <w:tcPr>
            <w:tcW w:w="468" w:type="dxa"/>
            <w:vAlign w:val="center"/>
          </w:tcPr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№ п\п</w:t>
            </w:r>
          </w:p>
        </w:tc>
        <w:tc>
          <w:tcPr>
            <w:tcW w:w="945" w:type="dxa"/>
            <w:vAlign w:val="center"/>
          </w:tcPr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наименование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недвижимого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имушества</w:t>
            </w:r>
          </w:p>
        </w:tc>
        <w:tc>
          <w:tcPr>
            <w:tcW w:w="1134" w:type="dxa"/>
            <w:vAlign w:val="center"/>
          </w:tcPr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адрес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(местонахождение)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709" w:type="dxa"/>
            <w:vAlign w:val="center"/>
          </w:tcPr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кадастровый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992" w:type="dxa"/>
            <w:vAlign w:val="center"/>
          </w:tcPr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площадь,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протяженность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и иные параметры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характеризующие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физические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свойства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992" w:type="dxa"/>
            <w:vAlign w:val="center"/>
          </w:tcPr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Сведения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о балансовой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стоимости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недвижимого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имущества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и начисленной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амортизации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(износа)</w:t>
            </w:r>
          </w:p>
        </w:tc>
        <w:tc>
          <w:tcPr>
            <w:tcW w:w="851" w:type="dxa"/>
            <w:vAlign w:val="center"/>
          </w:tcPr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  <w:vAlign w:val="center"/>
          </w:tcPr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дама возникновения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и прикращения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права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муниципальной собственности  на недвижимое имущество</w:t>
            </w:r>
          </w:p>
        </w:tc>
        <w:tc>
          <w:tcPr>
            <w:tcW w:w="851" w:type="dxa"/>
            <w:vAlign w:val="center"/>
          </w:tcPr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Реквизиты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документов-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оснований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возникновения(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прекращения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права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муниципальной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собственности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на недвижимое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имущество</w:t>
            </w:r>
          </w:p>
        </w:tc>
        <w:tc>
          <w:tcPr>
            <w:tcW w:w="850" w:type="dxa"/>
            <w:vAlign w:val="center"/>
          </w:tcPr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сведение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о правооб-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ладателе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муниципального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недвижимого</w:t>
            </w:r>
          </w:p>
          <w:p w:rsidR="00ED4E88" w:rsidRPr="00163EAC" w:rsidRDefault="00ED4E88" w:rsidP="00002273">
            <w:pPr>
              <w:jc w:val="center"/>
              <w:rPr>
                <w:b/>
                <w:sz w:val="16"/>
                <w:szCs w:val="16"/>
              </w:rPr>
            </w:pPr>
            <w:r w:rsidRPr="00163EAC">
              <w:rPr>
                <w:b/>
                <w:sz w:val="16"/>
                <w:szCs w:val="16"/>
              </w:rPr>
              <w:t>имущества</w:t>
            </w:r>
          </w:p>
        </w:tc>
        <w:tc>
          <w:tcPr>
            <w:tcW w:w="993" w:type="dxa"/>
            <w:vAlign w:val="center"/>
          </w:tcPr>
          <w:p w:rsidR="00ED4E88" w:rsidRPr="00163EAC" w:rsidRDefault="00ED4E88" w:rsidP="00002273">
            <w:pPr>
              <w:jc w:val="center"/>
              <w:rPr>
                <w:b/>
                <w:sz w:val="20"/>
                <w:szCs w:val="20"/>
              </w:rPr>
            </w:pPr>
            <w:r w:rsidRPr="00163EAC">
              <w:rPr>
                <w:b/>
                <w:sz w:val="20"/>
                <w:szCs w:val="20"/>
              </w:rPr>
              <w:t>сведения об установленных</w:t>
            </w:r>
          </w:p>
          <w:p w:rsidR="00ED4E88" w:rsidRPr="00163EAC" w:rsidRDefault="00ED4E88" w:rsidP="00002273">
            <w:pPr>
              <w:jc w:val="center"/>
              <w:rPr>
                <w:b/>
                <w:sz w:val="20"/>
                <w:szCs w:val="20"/>
              </w:rPr>
            </w:pPr>
            <w:r w:rsidRPr="00163EAC">
              <w:rPr>
                <w:b/>
                <w:sz w:val="20"/>
                <w:szCs w:val="20"/>
              </w:rPr>
              <w:t>в отношении</w:t>
            </w:r>
          </w:p>
          <w:p w:rsidR="00ED4E88" w:rsidRPr="00163EAC" w:rsidRDefault="00ED4E88" w:rsidP="00002273">
            <w:pPr>
              <w:jc w:val="center"/>
              <w:rPr>
                <w:b/>
                <w:sz w:val="20"/>
                <w:szCs w:val="20"/>
              </w:rPr>
            </w:pPr>
            <w:r w:rsidRPr="00163EAC">
              <w:rPr>
                <w:b/>
                <w:sz w:val="20"/>
                <w:szCs w:val="20"/>
              </w:rPr>
              <w:t>муниципального</w:t>
            </w:r>
          </w:p>
          <w:p w:rsidR="00ED4E88" w:rsidRPr="00163EAC" w:rsidRDefault="00ED4E88" w:rsidP="00002273">
            <w:pPr>
              <w:jc w:val="center"/>
              <w:rPr>
                <w:b/>
                <w:sz w:val="20"/>
                <w:szCs w:val="20"/>
              </w:rPr>
            </w:pPr>
            <w:r w:rsidRPr="00163EAC">
              <w:rPr>
                <w:b/>
                <w:sz w:val="20"/>
                <w:szCs w:val="20"/>
              </w:rPr>
              <w:t>недвижимого имущества ограничениях (обременениях) с указанием</w:t>
            </w:r>
          </w:p>
          <w:p w:rsidR="00ED4E88" w:rsidRPr="00163EAC" w:rsidRDefault="00ED4E88" w:rsidP="00002273">
            <w:pPr>
              <w:jc w:val="center"/>
              <w:rPr>
                <w:b/>
                <w:sz w:val="20"/>
                <w:szCs w:val="20"/>
              </w:rPr>
            </w:pPr>
            <w:r w:rsidRPr="00163EAC">
              <w:rPr>
                <w:b/>
                <w:sz w:val="20"/>
                <w:szCs w:val="20"/>
              </w:rPr>
              <w:t>основания</w:t>
            </w:r>
          </w:p>
          <w:p w:rsidR="00ED4E88" w:rsidRPr="00163EAC" w:rsidRDefault="00ED4E88" w:rsidP="00002273">
            <w:pPr>
              <w:jc w:val="center"/>
              <w:rPr>
                <w:b/>
                <w:sz w:val="20"/>
                <w:szCs w:val="20"/>
              </w:rPr>
            </w:pPr>
            <w:r w:rsidRPr="00163EAC">
              <w:rPr>
                <w:b/>
                <w:sz w:val="20"/>
                <w:szCs w:val="20"/>
              </w:rPr>
              <w:t>и даты</w:t>
            </w:r>
          </w:p>
          <w:p w:rsidR="00ED4E88" w:rsidRPr="00163EAC" w:rsidRDefault="00ED4E88" w:rsidP="00002273">
            <w:pPr>
              <w:jc w:val="center"/>
              <w:rPr>
                <w:b/>
                <w:sz w:val="20"/>
                <w:szCs w:val="20"/>
              </w:rPr>
            </w:pPr>
            <w:r w:rsidRPr="00163EAC">
              <w:rPr>
                <w:b/>
                <w:sz w:val="20"/>
                <w:szCs w:val="20"/>
              </w:rPr>
              <w:t>их возникновения и прекращения</w:t>
            </w:r>
          </w:p>
        </w:tc>
      </w:tr>
      <w:tr w:rsidR="00ED4E88" w:rsidRPr="009E4477" w:rsidTr="00ED4E88">
        <w:tc>
          <w:tcPr>
            <w:tcW w:w="468" w:type="dxa"/>
          </w:tcPr>
          <w:p w:rsidR="00ED4E88" w:rsidRPr="009E4477" w:rsidRDefault="00ED4E88" w:rsidP="00002273">
            <w:r w:rsidRPr="009E4477">
              <w:t>1</w:t>
            </w:r>
          </w:p>
        </w:tc>
        <w:tc>
          <w:tcPr>
            <w:tcW w:w="945" w:type="dxa"/>
          </w:tcPr>
          <w:p w:rsidR="00ED4E88" w:rsidRPr="00163EAC" w:rsidRDefault="00ED4E88" w:rsidP="0000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134" w:type="dxa"/>
          </w:tcPr>
          <w:p w:rsidR="00ED4E88" w:rsidRPr="00163EAC" w:rsidRDefault="00ED4E88" w:rsidP="00002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ED4E88" w:rsidRPr="00163EAC" w:rsidRDefault="00ED4E88" w:rsidP="000022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4E88" w:rsidRPr="009E4477" w:rsidRDefault="00ED4E88" w:rsidP="00002273">
            <w:r>
              <w:t>----</w:t>
            </w:r>
          </w:p>
        </w:tc>
        <w:tc>
          <w:tcPr>
            <w:tcW w:w="992" w:type="dxa"/>
          </w:tcPr>
          <w:p w:rsidR="00ED4E88" w:rsidRPr="009E4477" w:rsidRDefault="00ED4E88" w:rsidP="00002273">
            <w:r>
              <w:t>----</w:t>
            </w:r>
          </w:p>
        </w:tc>
        <w:tc>
          <w:tcPr>
            <w:tcW w:w="992" w:type="dxa"/>
          </w:tcPr>
          <w:p w:rsidR="00ED4E88" w:rsidRPr="009E4477" w:rsidRDefault="00ED4E88" w:rsidP="00002273">
            <w:r>
              <w:t>----</w:t>
            </w:r>
          </w:p>
        </w:tc>
        <w:tc>
          <w:tcPr>
            <w:tcW w:w="851" w:type="dxa"/>
          </w:tcPr>
          <w:p w:rsidR="00ED4E88" w:rsidRPr="009E4477" w:rsidRDefault="00ED4E88" w:rsidP="00002273">
            <w:r>
              <w:t>----</w:t>
            </w:r>
          </w:p>
        </w:tc>
        <w:tc>
          <w:tcPr>
            <w:tcW w:w="1275" w:type="dxa"/>
          </w:tcPr>
          <w:p w:rsidR="00ED4E88" w:rsidRPr="009E4477" w:rsidRDefault="00ED4E88" w:rsidP="00002273">
            <w:r>
              <w:t>----</w:t>
            </w:r>
          </w:p>
        </w:tc>
        <w:tc>
          <w:tcPr>
            <w:tcW w:w="851" w:type="dxa"/>
          </w:tcPr>
          <w:p w:rsidR="00ED4E88" w:rsidRPr="009E4477" w:rsidRDefault="00ED4E88" w:rsidP="00002273">
            <w:r>
              <w:t>----</w:t>
            </w:r>
          </w:p>
        </w:tc>
        <w:tc>
          <w:tcPr>
            <w:tcW w:w="850" w:type="dxa"/>
          </w:tcPr>
          <w:p w:rsidR="00ED4E88" w:rsidRPr="009E4477" w:rsidRDefault="00ED4E88" w:rsidP="00002273">
            <w:r>
              <w:t>----</w:t>
            </w:r>
          </w:p>
        </w:tc>
        <w:tc>
          <w:tcPr>
            <w:tcW w:w="993" w:type="dxa"/>
          </w:tcPr>
          <w:p w:rsidR="00ED4E88" w:rsidRPr="009E4477" w:rsidRDefault="00ED4E88" w:rsidP="00002273">
            <w:r>
              <w:t>----</w:t>
            </w:r>
          </w:p>
        </w:tc>
      </w:tr>
    </w:tbl>
    <w:p w:rsidR="00B73073" w:rsidRDefault="00B73073"/>
    <w:sectPr w:rsidR="00B73073" w:rsidSect="00ED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45D"/>
    <w:rsid w:val="005B23EB"/>
    <w:rsid w:val="00B73073"/>
    <w:rsid w:val="00C135B7"/>
    <w:rsid w:val="00D1045D"/>
    <w:rsid w:val="00ED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Специалист</cp:lastModifiedBy>
  <cp:revision>3</cp:revision>
  <dcterms:created xsi:type="dcterms:W3CDTF">2022-08-24T11:26:00Z</dcterms:created>
  <dcterms:modified xsi:type="dcterms:W3CDTF">2022-08-24T12:00:00Z</dcterms:modified>
</cp:coreProperties>
</file>